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39" w:rsidRDefault="006A50C4" w:rsidP="00EF4C64">
      <w:pPr>
        <w:jc w:val="right"/>
        <w:rPr>
          <w:rtl/>
          <w:lang w:bidi="ar-EG"/>
        </w:rPr>
      </w:pPr>
      <w:r>
        <w:rPr>
          <w:lang w:bidi="ar-EG"/>
        </w:rPr>
        <w:fldChar w:fldCharType="begin"/>
      </w:r>
      <w:r w:rsidR="00A81815">
        <w:rPr>
          <w:lang w:bidi="ar-EG"/>
        </w:rPr>
        <w:instrText xml:space="preserve"> HYPERLINK "</w:instrText>
      </w:r>
      <w:r w:rsidR="00A81815" w:rsidRPr="00EF4C64">
        <w:rPr>
          <w:lang w:bidi="ar-EG"/>
        </w:rPr>
        <w:instrText>https://www.amazon.com/Mohamed-Mahrouse/e/B001K6NLFY</w:instrText>
      </w:r>
      <w:r w:rsidR="00A81815">
        <w:rPr>
          <w:lang w:bidi="ar-EG"/>
        </w:rPr>
        <w:instrText xml:space="preserve">" </w:instrText>
      </w:r>
      <w:r>
        <w:rPr>
          <w:lang w:bidi="ar-EG"/>
        </w:rPr>
        <w:fldChar w:fldCharType="separate"/>
      </w:r>
      <w:r w:rsidR="00A81815" w:rsidRPr="003056F2">
        <w:rPr>
          <w:rStyle w:val="Hyperlink"/>
          <w:lang w:bidi="ar-EG"/>
        </w:rPr>
        <w:t>https://www.amazon.com/Mohamed-Mahrouse/e/B001K6NLFY</w:t>
      </w:r>
      <w:r>
        <w:rPr>
          <w:lang w:bidi="ar-EG"/>
        </w:rPr>
        <w:fldChar w:fldCharType="end"/>
      </w:r>
    </w:p>
    <w:p w:rsidR="00A81815" w:rsidRDefault="00A81815" w:rsidP="00A81815">
      <w:pPr>
        <w:bidi w:val="0"/>
        <w:spacing w:line="336" w:lineRule="atLeast"/>
      </w:pPr>
      <w:r>
        <w:t>This study is divided into four parts: </w:t>
      </w:r>
      <w:r>
        <w:br/>
        <w:t>1) an outline of the social, political, economic and educational context; </w:t>
      </w:r>
      <w:r>
        <w:br/>
        <w:t xml:space="preserve">2) a presentation and discussion of theoretical views of education within the context of </w:t>
      </w:r>
      <w:proofErr w:type="spellStart"/>
      <w:r>
        <w:t>labour</w:t>
      </w:r>
      <w:proofErr w:type="spellEnd"/>
      <w:r>
        <w:t xml:space="preserve"> markets; </w:t>
      </w:r>
      <w:r>
        <w:br/>
        <w:t>3) a description of the background and present situation of industrial workers in south Egypt; and </w:t>
      </w:r>
      <w:r>
        <w:br/>
        <w:t>4) a multivariate analysis of various influences on the job levels, earnings, vocational aspirations and job satisfaction of industrial workers in south Egypt.</w:t>
      </w:r>
    </w:p>
    <w:p w:rsidR="00E036B1" w:rsidRPr="00E036B1" w:rsidRDefault="00E036B1" w:rsidP="00E036B1">
      <w:pPr>
        <w:bidi w:val="0"/>
        <w:spacing w:line="336" w:lineRule="atLeast"/>
        <w:rPr>
          <w:b/>
          <w:bCs/>
          <w:sz w:val="32"/>
          <w:szCs w:val="32"/>
        </w:rPr>
      </w:pPr>
      <w:proofErr w:type="spellStart"/>
      <w:r w:rsidRPr="00E036B1">
        <w:rPr>
          <w:b/>
          <w:bCs/>
          <w:sz w:val="32"/>
          <w:szCs w:val="32"/>
        </w:rPr>
        <w:t>Verlag</w:t>
      </w:r>
      <w:proofErr w:type="spellEnd"/>
      <w:r w:rsidRPr="00E036B1">
        <w:rPr>
          <w:b/>
          <w:bCs/>
          <w:sz w:val="32"/>
          <w:szCs w:val="32"/>
        </w:rPr>
        <w:t xml:space="preserve"> PETER LANG : International Academic Publishers</w:t>
      </w:r>
    </w:p>
    <w:p w:rsidR="00B771FE" w:rsidRPr="00B771FE" w:rsidRDefault="00B771FE" w:rsidP="00B771FE">
      <w:pPr>
        <w:bidi w:val="0"/>
        <w:spacing w:line="336" w:lineRule="atLeast"/>
        <w:rPr>
          <w:rFonts w:cs="PT Bold Broken"/>
          <w:b/>
          <w:bCs/>
          <w:color w:val="1F497D" w:themeColor="text2"/>
        </w:rPr>
      </w:pPr>
      <w:r w:rsidRPr="00B771FE">
        <w:rPr>
          <w:rFonts w:ascii="Arial" w:hAnsi="Arial" w:cs="PT Bold Broken"/>
          <w:b/>
          <w:bCs/>
          <w:color w:val="1F497D" w:themeColor="text2"/>
          <w:shd w:val="clear" w:color="auto" w:fill="EBECF2"/>
        </w:rPr>
        <w:t>Frankfurt/M., Bern, New York, Paris, 1990. XX, 355 pp., num. ill. and tab.</w:t>
      </w:r>
    </w:p>
    <w:p w:rsidR="00A81815" w:rsidRPr="00B771FE" w:rsidRDefault="00B771FE" w:rsidP="00B771FE">
      <w:pPr>
        <w:jc w:val="right"/>
        <w:rPr>
          <w:rFonts w:cs="PT Bold Broken"/>
          <w:b/>
          <w:bCs/>
          <w:color w:val="1F497D" w:themeColor="text2"/>
          <w:sz w:val="24"/>
          <w:szCs w:val="24"/>
          <w:rtl/>
          <w:lang w:bidi="ar-EG"/>
        </w:rPr>
      </w:pPr>
      <w:r w:rsidRPr="00B771FE">
        <w:rPr>
          <w:rFonts w:ascii="Arial" w:hAnsi="Arial" w:cs="PT Bold Broken"/>
          <w:b/>
          <w:bCs/>
          <w:color w:val="1F497D" w:themeColor="text2"/>
          <w:sz w:val="24"/>
          <w:szCs w:val="24"/>
          <w:shd w:val="clear" w:color="auto" w:fill="FBFCFC"/>
        </w:rPr>
        <w:t xml:space="preserve">The social, political and economic development in Egypt since 1952 - The manpower requirement, human capital, </w:t>
      </w:r>
      <w:proofErr w:type="spellStart"/>
      <w:r w:rsidRPr="00B771FE">
        <w:rPr>
          <w:rFonts w:ascii="Arial" w:hAnsi="Arial" w:cs="PT Bold Broken"/>
          <w:b/>
          <w:bCs/>
          <w:color w:val="1F497D" w:themeColor="text2"/>
          <w:sz w:val="24"/>
          <w:szCs w:val="24"/>
          <w:shd w:val="clear" w:color="auto" w:fill="FBFCFC"/>
        </w:rPr>
        <w:t>labour</w:t>
      </w:r>
      <w:proofErr w:type="spellEnd"/>
      <w:r w:rsidRPr="00B771FE">
        <w:rPr>
          <w:rFonts w:ascii="Arial" w:hAnsi="Arial" w:cs="PT Bold Broken"/>
          <w:b/>
          <w:bCs/>
          <w:color w:val="1F497D" w:themeColor="text2"/>
          <w:sz w:val="24"/>
          <w:szCs w:val="24"/>
          <w:shd w:val="clear" w:color="auto" w:fill="FBFCFC"/>
        </w:rPr>
        <w:t xml:space="preserve"> market segmentation, job competition and the worker socialization approaches.</w:t>
      </w:r>
    </w:p>
    <w:sectPr w:rsidR="00A81815" w:rsidRPr="00B771FE" w:rsidSect="00272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04B"/>
    <w:multiLevelType w:val="multilevel"/>
    <w:tmpl w:val="EB08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F208C"/>
    <w:multiLevelType w:val="multilevel"/>
    <w:tmpl w:val="9B1A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F4C64"/>
    <w:rsid w:val="00272D9D"/>
    <w:rsid w:val="00352439"/>
    <w:rsid w:val="006A50C4"/>
    <w:rsid w:val="00982FF8"/>
    <w:rsid w:val="00A81815"/>
    <w:rsid w:val="00B771FE"/>
    <w:rsid w:val="00E036B1"/>
    <w:rsid w:val="00E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9D"/>
    <w:pPr>
      <w:bidi/>
    </w:pPr>
  </w:style>
  <w:style w:type="paragraph" w:styleId="3">
    <w:name w:val="heading 3"/>
    <w:basedOn w:val="a"/>
    <w:link w:val="3Char"/>
    <w:uiPriority w:val="9"/>
    <w:qFormat/>
    <w:rsid w:val="00A818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81815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A818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nscreen">
    <w:name w:val="onscreen"/>
    <w:basedOn w:val="a0"/>
    <w:rsid w:val="00A81815"/>
  </w:style>
  <w:style w:type="character" w:customStyle="1" w:styleId="offer-price">
    <w:name w:val="offer-price"/>
    <w:basedOn w:val="a0"/>
    <w:rsid w:val="00A8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2747">
          <w:marLeft w:val="-4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449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411">
                                      <w:marLeft w:val="0"/>
                                      <w:marRight w:val="1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9</cp:revision>
  <dcterms:created xsi:type="dcterms:W3CDTF">2018-09-09T18:11:00Z</dcterms:created>
  <dcterms:modified xsi:type="dcterms:W3CDTF">2018-09-09T18:20:00Z</dcterms:modified>
</cp:coreProperties>
</file>